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令和７年３月５</w:t>
      </w:r>
      <w:bookmarkStart w:id="0" w:name="_GoBack"/>
      <w:bookmarkEnd w:id="0"/>
      <w:r>
        <w:rPr>
          <w:rFonts w:hint="eastAsia" w:ascii="ＭＳ 明朝" w:hAnsi="ＭＳ 明朝"/>
          <w:sz w:val="22"/>
        </w:rPr>
        <w:t>日付けで公告のありました「令和７年度　岩手県立江刺病院　全熱交換形換気機器保守点検業務委託」に係る一般競争入札に参加したく、確認をお願いします。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sz w:val="22"/>
        </w:rPr>
        <w:t>令和７年度　岩手県立江刺病院　全熱交換形換気機器保守点検</w:t>
      </w:r>
      <w:r>
        <w:rPr>
          <w:rFonts w:hint="eastAsia" w:ascii="ＭＳ 明朝" w:hAnsi="ＭＳ 明朝"/>
        </w:rPr>
        <w:t>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　岩手県立江刺病院　全熱交換形換気機器保守点検業務委託に係る契約の履行が確実に実施可能であることを誓約するため、下記のとおり業務実績等を報告します。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399</TotalTime>
  <Pages>3</Pages>
  <Words>16</Words>
  <Characters>1190</Characters>
  <Application>JUST Note</Application>
  <Lines>185</Lines>
  <Paragraphs>83</Paragraphs>
  <Company>Iwate Prefecture</Company>
  <CharactersWithSpaces>1425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2025-02-24T04:55:55Z</cp:lastPrinted>
  <dcterms:created xsi:type="dcterms:W3CDTF">2018-07-30T06:51:00Z</dcterms:created>
  <dcterms:modified xsi:type="dcterms:W3CDTF">2025-02-24T06:12:01Z</dcterms:modified>
  <cp:revision>10</cp:revision>
</cp:coreProperties>
</file>